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39690" w14:textId="44AD8DDF" w:rsidR="00B75C95" w:rsidRPr="00CF0549" w:rsidRDefault="009636F2" w:rsidP="009636F2">
      <w:pPr>
        <w:jc w:val="center"/>
        <w:rPr>
          <w:rFonts w:ascii="Arial" w:hAnsi="Arial" w:cs="Arial"/>
          <w:b/>
          <w:bCs/>
          <w:u w:val="single"/>
        </w:rPr>
      </w:pPr>
      <w:r w:rsidRPr="00CF0549">
        <w:rPr>
          <w:rFonts w:ascii="Arial" w:hAnsi="Arial" w:cs="Arial"/>
          <w:b/>
          <w:bCs/>
          <w:u w:val="single"/>
        </w:rPr>
        <w:t xml:space="preserve">Cllr Asa Downing </w:t>
      </w:r>
    </w:p>
    <w:p w14:paraId="1765BD68" w14:textId="2BF75690" w:rsidR="009636F2" w:rsidRPr="00CF0549" w:rsidRDefault="009636F2" w:rsidP="009636F2">
      <w:pPr>
        <w:jc w:val="center"/>
        <w:rPr>
          <w:rFonts w:ascii="Arial" w:hAnsi="Arial" w:cs="Arial"/>
        </w:rPr>
      </w:pPr>
      <w:r w:rsidRPr="00CF0549">
        <w:rPr>
          <w:rFonts w:ascii="Arial" w:hAnsi="Arial" w:cs="Arial"/>
        </w:rPr>
        <w:t>Suffolk County Council</w:t>
      </w:r>
      <w:r w:rsidR="004A31D9" w:rsidRPr="00CF0549">
        <w:rPr>
          <w:rFonts w:ascii="Arial" w:hAnsi="Arial" w:cs="Arial"/>
        </w:rPr>
        <w:t>/ Gipping Valley</w:t>
      </w:r>
    </w:p>
    <w:p w14:paraId="1E4CFFA9" w14:textId="3AE075F2" w:rsidR="009636F2" w:rsidRPr="00CF0549" w:rsidRDefault="009636F2" w:rsidP="009636F2">
      <w:pPr>
        <w:jc w:val="center"/>
        <w:rPr>
          <w:rFonts w:ascii="Arial" w:hAnsi="Arial" w:cs="Arial"/>
        </w:rPr>
      </w:pPr>
      <w:r w:rsidRPr="00CF0549">
        <w:rPr>
          <w:rFonts w:ascii="Arial" w:hAnsi="Arial" w:cs="Arial"/>
        </w:rPr>
        <w:t xml:space="preserve">June/July </w:t>
      </w:r>
    </w:p>
    <w:p w14:paraId="000C1963" w14:textId="77777777" w:rsidR="009636F2" w:rsidRPr="00CF0549" w:rsidRDefault="009636F2" w:rsidP="009636F2">
      <w:pPr>
        <w:jc w:val="center"/>
        <w:rPr>
          <w:rFonts w:ascii="Arial" w:hAnsi="Arial" w:cs="Arial"/>
        </w:rPr>
      </w:pPr>
    </w:p>
    <w:p w14:paraId="2F2E7556" w14:textId="38DEB67A" w:rsidR="009636F2" w:rsidRPr="00CF0549" w:rsidRDefault="009636F2" w:rsidP="009636F2">
      <w:pPr>
        <w:pStyle w:val="ListParagraph"/>
        <w:numPr>
          <w:ilvl w:val="0"/>
          <w:numId w:val="2"/>
        </w:numPr>
        <w:rPr>
          <w:rFonts w:ascii="Arial" w:hAnsi="Arial" w:cs="Arial"/>
        </w:rPr>
      </w:pPr>
      <w:r w:rsidRPr="00CF0549">
        <w:rPr>
          <w:rFonts w:ascii="Arial" w:hAnsi="Arial" w:cs="Arial"/>
          <w:b/>
          <w:bCs/>
        </w:rPr>
        <w:t>Suffolk County Council’s Adult Social Care Services again rated “Good” following CQC Inspection</w:t>
      </w:r>
      <w:r w:rsidRPr="00CF0549">
        <w:rPr>
          <w:rFonts w:ascii="Arial" w:hAnsi="Arial" w:cs="Arial"/>
        </w:rPr>
        <w:t> </w:t>
      </w:r>
    </w:p>
    <w:p w14:paraId="482A1C9A" w14:textId="77777777" w:rsidR="009636F2" w:rsidRPr="00CF0549" w:rsidRDefault="009636F2" w:rsidP="009636F2">
      <w:pPr>
        <w:pStyle w:val="ListParagraph"/>
        <w:rPr>
          <w:rFonts w:ascii="Arial" w:hAnsi="Arial" w:cs="Arial"/>
        </w:rPr>
      </w:pPr>
    </w:p>
    <w:p w14:paraId="3F5B992C" w14:textId="6BFEA49B" w:rsidR="009636F2" w:rsidRPr="00CF0549" w:rsidRDefault="009636F2" w:rsidP="009636F2">
      <w:pPr>
        <w:jc w:val="center"/>
        <w:rPr>
          <w:rFonts w:ascii="Arial" w:hAnsi="Arial" w:cs="Arial"/>
        </w:rPr>
      </w:pPr>
      <w:r w:rsidRPr="00CF0549">
        <w:rPr>
          <w:rFonts w:ascii="Arial" w:hAnsi="Arial" w:cs="Arial"/>
        </w:rPr>
        <w:t>The Care Quality Commission (CQC) has once again rated Suffolk County Council’s Adult Social Care services as </w:t>
      </w:r>
      <w:r w:rsidRPr="00CF0549">
        <w:rPr>
          <w:rFonts w:ascii="Arial" w:hAnsi="Arial" w:cs="Arial"/>
          <w:b/>
          <w:bCs/>
        </w:rPr>
        <w:t>“Good.”</w:t>
      </w:r>
      <w:r w:rsidRPr="00CF0549">
        <w:rPr>
          <w:rFonts w:ascii="Arial" w:hAnsi="Arial" w:cs="Arial"/>
        </w:rPr>
        <w:t> The report is published today.</w:t>
      </w:r>
    </w:p>
    <w:p w14:paraId="3810118A" w14:textId="77777777" w:rsidR="009636F2" w:rsidRPr="00CF0549" w:rsidRDefault="009636F2" w:rsidP="009636F2">
      <w:pPr>
        <w:jc w:val="center"/>
        <w:rPr>
          <w:rFonts w:ascii="Arial" w:hAnsi="Arial" w:cs="Arial"/>
        </w:rPr>
      </w:pPr>
    </w:p>
    <w:p w14:paraId="5B7DABD4" w14:textId="22FDC1DA" w:rsidR="009636F2" w:rsidRPr="00CF0549" w:rsidRDefault="009636F2" w:rsidP="009636F2">
      <w:pPr>
        <w:jc w:val="center"/>
        <w:rPr>
          <w:rFonts w:ascii="Arial" w:hAnsi="Arial" w:cs="Arial"/>
        </w:rPr>
      </w:pPr>
      <w:r w:rsidRPr="00CF0549">
        <w:rPr>
          <w:rFonts w:ascii="Arial" w:hAnsi="Arial" w:cs="Arial"/>
        </w:rPr>
        <w:t>This is a positive result for Suffolk, and a strong reflection of the dedication and professionalism of our Adult Social Care workforce, as well as the strength of partnership working across the system and with the people of Suffolk.</w:t>
      </w:r>
    </w:p>
    <w:p w14:paraId="6DCF0076" w14:textId="77777777" w:rsidR="009636F2" w:rsidRPr="00CF0549" w:rsidRDefault="009636F2" w:rsidP="009636F2">
      <w:pPr>
        <w:pStyle w:val="ListParagraph"/>
        <w:rPr>
          <w:rFonts w:ascii="Arial" w:hAnsi="Arial" w:cs="Arial"/>
        </w:rPr>
      </w:pPr>
    </w:p>
    <w:p w14:paraId="49FB5C20" w14:textId="4299B578" w:rsidR="009636F2" w:rsidRPr="00CF0549" w:rsidRDefault="009636F2" w:rsidP="009636F2">
      <w:pPr>
        <w:jc w:val="center"/>
        <w:rPr>
          <w:rFonts w:ascii="Arial" w:hAnsi="Arial" w:cs="Arial"/>
        </w:rPr>
      </w:pPr>
      <w:r w:rsidRPr="00CF0549">
        <w:rPr>
          <w:rFonts w:ascii="Arial" w:hAnsi="Arial" w:cs="Arial"/>
        </w:rPr>
        <w:t>The report highlights a number of areas where Suffolk is performing well, including the work of committed and compassionate staff, strong safeguarding arrangements, effective partnership working with health colleagues, and a clear focus on supporting people to remain independent and in control of their lives.</w:t>
      </w:r>
    </w:p>
    <w:p w14:paraId="59BD6C4E" w14:textId="77777777" w:rsidR="009636F2" w:rsidRPr="00CF0549" w:rsidRDefault="009636F2" w:rsidP="009636F2">
      <w:pPr>
        <w:jc w:val="center"/>
        <w:rPr>
          <w:rFonts w:ascii="Arial" w:hAnsi="Arial" w:cs="Arial"/>
        </w:rPr>
      </w:pPr>
    </w:p>
    <w:p w14:paraId="0B5CFF70" w14:textId="18BB47E8" w:rsidR="009636F2" w:rsidRPr="00CF0549" w:rsidRDefault="009636F2" w:rsidP="009636F2">
      <w:pPr>
        <w:pStyle w:val="ListParagraph"/>
        <w:numPr>
          <w:ilvl w:val="0"/>
          <w:numId w:val="2"/>
        </w:numPr>
        <w:jc w:val="center"/>
        <w:rPr>
          <w:rFonts w:ascii="Arial" w:hAnsi="Arial" w:cs="Arial"/>
          <w:b/>
          <w:bCs/>
        </w:rPr>
      </w:pPr>
      <w:r w:rsidRPr="00CF0549">
        <w:rPr>
          <w:rFonts w:ascii="Arial" w:hAnsi="Arial" w:cs="Arial"/>
          <w:b/>
          <w:bCs/>
        </w:rPr>
        <w:t>Councillors decide to continue</w:t>
      </w:r>
      <w:r w:rsidR="007418A7" w:rsidRPr="00CF0549">
        <w:rPr>
          <w:rFonts w:ascii="Arial" w:hAnsi="Arial" w:cs="Arial"/>
          <w:b/>
          <w:bCs/>
        </w:rPr>
        <w:t xml:space="preserve"> a </w:t>
      </w:r>
      <w:r w:rsidRPr="00CF0549">
        <w:rPr>
          <w:rFonts w:ascii="Arial" w:hAnsi="Arial" w:cs="Arial"/>
          <w:b/>
          <w:bCs/>
        </w:rPr>
        <w:t xml:space="preserve"> challenge of Government’s reorganisation plans</w:t>
      </w:r>
    </w:p>
    <w:p w14:paraId="09C02264" w14:textId="77777777" w:rsidR="009636F2" w:rsidRPr="00CF0549" w:rsidRDefault="009636F2" w:rsidP="009636F2">
      <w:pPr>
        <w:rPr>
          <w:rFonts w:ascii="Arial" w:hAnsi="Arial" w:cs="Arial"/>
        </w:rPr>
      </w:pPr>
    </w:p>
    <w:p w14:paraId="2AF3FA5F" w14:textId="77777777" w:rsidR="009636F2" w:rsidRPr="00CF0549" w:rsidRDefault="009636F2" w:rsidP="009636F2">
      <w:pPr>
        <w:rPr>
          <w:rFonts w:ascii="Arial" w:hAnsi="Arial" w:cs="Arial"/>
        </w:rPr>
      </w:pPr>
      <w:r w:rsidRPr="00CF0549">
        <w:rPr>
          <w:rFonts w:ascii="Arial" w:hAnsi="Arial" w:cs="Arial"/>
          <w:lang w:val="en-US"/>
        </w:rPr>
        <w:t> </w:t>
      </w:r>
    </w:p>
    <w:p w14:paraId="6CD8D026" w14:textId="77777777" w:rsidR="009636F2" w:rsidRPr="00CF0549" w:rsidRDefault="009636F2" w:rsidP="009636F2">
      <w:pPr>
        <w:numPr>
          <w:ilvl w:val="0"/>
          <w:numId w:val="3"/>
        </w:numPr>
        <w:spacing w:after="0" w:line="240" w:lineRule="auto"/>
        <w:rPr>
          <w:rFonts w:ascii="Arial" w:eastAsia="Times New Roman" w:hAnsi="Arial" w:cs="Arial"/>
        </w:rPr>
      </w:pPr>
      <w:r w:rsidRPr="00CF0549">
        <w:rPr>
          <w:rFonts w:ascii="Arial" w:eastAsia="Times New Roman" w:hAnsi="Arial" w:cs="Arial"/>
        </w:rPr>
        <w:t xml:space="preserve">Cabinet met to consider whether Suffolk County Council will continue to pursue a judicial review of Local Government Reorganisation proposals </w:t>
      </w:r>
    </w:p>
    <w:p w14:paraId="54B62023" w14:textId="77777777" w:rsidR="009636F2" w:rsidRPr="00CF0549" w:rsidRDefault="009636F2" w:rsidP="009636F2">
      <w:pPr>
        <w:rPr>
          <w:rFonts w:ascii="Arial" w:hAnsi="Arial" w:cs="Arial"/>
        </w:rPr>
      </w:pPr>
    </w:p>
    <w:p w14:paraId="69FBD2ED" w14:textId="77777777" w:rsidR="009636F2" w:rsidRPr="00CF0549" w:rsidRDefault="009636F2" w:rsidP="009636F2">
      <w:pPr>
        <w:numPr>
          <w:ilvl w:val="0"/>
          <w:numId w:val="3"/>
        </w:numPr>
        <w:spacing w:after="0" w:line="240" w:lineRule="auto"/>
        <w:rPr>
          <w:rFonts w:ascii="Arial" w:eastAsia="Times New Roman" w:hAnsi="Arial" w:cs="Arial"/>
        </w:rPr>
      </w:pPr>
      <w:r w:rsidRPr="00CF0549">
        <w:rPr>
          <w:rFonts w:ascii="Arial" w:eastAsia="Times New Roman" w:hAnsi="Arial" w:cs="Arial"/>
        </w:rPr>
        <w:t>Councillors agreed to continue legal action in an extraordinary meeting</w:t>
      </w:r>
    </w:p>
    <w:p w14:paraId="7CD7C3BB" w14:textId="77777777" w:rsidR="009636F2" w:rsidRPr="00CF0549" w:rsidRDefault="009636F2" w:rsidP="009636F2">
      <w:pPr>
        <w:rPr>
          <w:rFonts w:ascii="Arial" w:hAnsi="Arial" w:cs="Arial"/>
        </w:rPr>
      </w:pPr>
    </w:p>
    <w:p w14:paraId="7C7CE3E0" w14:textId="77777777" w:rsidR="009636F2" w:rsidRPr="00CF0549" w:rsidRDefault="009636F2" w:rsidP="009636F2">
      <w:pPr>
        <w:numPr>
          <w:ilvl w:val="0"/>
          <w:numId w:val="3"/>
        </w:numPr>
        <w:spacing w:after="0" w:line="240" w:lineRule="auto"/>
        <w:rPr>
          <w:rFonts w:ascii="Arial" w:eastAsia="Times New Roman" w:hAnsi="Arial" w:cs="Arial"/>
        </w:rPr>
      </w:pPr>
      <w:r w:rsidRPr="00CF0549">
        <w:rPr>
          <w:rFonts w:ascii="Arial" w:eastAsia="Times New Roman" w:hAnsi="Arial" w:cs="Arial"/>
        </w:rPr>
        <w:t>In March 2026, the Government announced that Suffolk would be divided into three unitary councils.</w:t>
      </w:r>
    </w:p>
    <w:p w14:paraId="5E3F0DD2" w14:textId="77777777" w:rsidR="009636F2" w:rsidRPr="00CF0549" w:rsidRDefault="009636F2" w:rsidP="009636F2">
      <w:pPr>
        <w:rPr>
          <w:rFonts w:ascii="Arial" w:hAnsi="Arial" w:cs="Arial"/>
        </w:rPr>
      </w:pPr>
    </w:p>
    <w:p w14:paraId="34021E76" w14:textId="77777777" w:rsidR="009636F2" w:rsidRPr="00CF0549" w:rsidRDefault="009636F2" w:rsidP="009636F2">
      <w:pPr>
        <w:rPr>
          <w:rFonts w:ascii="Arial" w:hAnsi="Arial" w:cs="Arial"/>
        </w:rPr>
      </w:pPr>
    </w:p>
    <w:p w14:paraId="5057614B" w14:textId="77777777" w:rsidR="009636F2" w:rsidRPr="00CF0549" w:rsidRDefault="009636F2" w:rsidP="009636F2">
      <w:pPr>
        <w:rPr>
          <w:rFonts w:ascii="Arial" w:hAnsi="Arial" w:cs="Arial"/>
        </w:rPr>
      </w:pPr>
      <w:r w:rsidRPr="00CF0549">
        <w:rPr>
          <w:rFonts w:ascii="Arial" w:hAnsi="Arial" w:cs="Arial"/>
        </w:rPr>
        <w:t xml:space="preserve">Suffolk County Council’s cabinet has agreed to pursue legal action against the Government following a meeting of its cabinet today (Monday June 29). </w:t>
      </w:r>
    </w:p>
    <w:p w14:paraId="1F35220B" w14:textId="77777777" w:rsidR="009636F2" w:rsidRPr="00CF0549" w:rsidRDefault="009636F2" w:rsidP="009636F2">
      <w:pPr>
        <w:rPr>
          <w:rFonts w:ascii="Arial" w:hAnsi="Arial" w:cs="Arial"/>
        </w:rPr>
      </w:pPr>
    </w:p>
    <w:p w14:paraId="2E873F24" w14:textId="77777777" w:rsidR="009636F2" w:rsidRPr="00CF0549" w:rsidRDefault="009636F2" w:rsidP="009636F2">
      <w:pPr>
        <w:rPr>
          <w:rFonts w:ascii="Arial" w:hAnsi="Arial" w:cs="Arial"/>
        </w:rPr>
      </w:pPr>
    </w:p>
    <w:p w14:paraId="272B89AC" w14:textId="77777777" w:rsidR="009636F2" w:rsidRPr="00CF0549" w:rsidRDefault="009636F2" w:rsidP="009636F2">
      <w:pPr>
        <w:spacing w:line="276" w:lineRule="auto"/>
        <w:jc w:val="center"/>
        <w:rPr>
          <w:rFonts w:ascii="Arial" w:hAnsi="Arial" w:cs="Arial"/>
          <w:b/>
          <w:bCs/>
        </w:rPr>
      </w:pPr>
      <w:r w:rsidRPr="00CF0549">
        <w:rPr>
          <w:rFonts w:ascii="Arial" w:hAnsi="Arial" w:cs="Arial"/>
          <w:b/>
          <w:bCs/>
        </w:rPr>
        <w:t>Council commits to securing the future of Suffolk county farms</w:t>
      </w:r>
    </w:p>
    <w:p w14:paraId="4C4D49F9" w14:textId="77777777" w:rsidR="009636F2" w:rsidRPr="00CF0549" w:rsidRDefault="009636F2" w:rsidP="009636F2">
      <w:pPr>
        <w:numPr>
          <w:ilvl w:val="0"/>
          <w:numId w:val="4"/>
        </w:numPr>
        <w:spacing w:after="0" w:line="276" w:lineRule="auto"/>
        <w:rPr>
          <w:rFonts w:ascii="Arial" w:eastAsia="Times New Roman" w:hAnsi="Arial" w:cs="Arial"/>
          <w:b/>
          <w:bCs/>
        </w:rPr>
      </w:pPr>
      <w:r w:rsidRPr="00CF0549">
        <w:rPr>
          <w:rFonts w:ascii="Arial" w:eastAsia="Times New Roman" w:hAnsi="Arial" w:cs="Arial"/>
          <w:b/>
          <w:bCs/>
        </w:rPr>
        <w:t>Keep prime farmland in agricultural use</w:t>
      </w:r>
    </w:p>
    <w:p w14:paraId="4C1BC207" w14:textId="77777777" w:rsidR="009636F2" w:rsidRPr="00CF0549" w:rsidRDefault="009636F2" w:rsidP="009636F2">
      <w:pPr>
        <w:numPr>
          <w:ilvl w:val="0"/>
          <w:numId w:val="4"/>
        </w:numPr>
        <w:spacing w:after="0" w:line="276" w:lineRule="auto"/>
        <w:rPr>
          <w:rFonts w:ascii="Arial" w:eastAsia="Times New Roman" w:hAnsi="Arial" w:cs="Arial"/>
          <w:b/>
          <w:bCs/>
        </w:rPr>
      </w:pPr>
      <w:r w:rsidRPr="00CF0549">
        <w:rPr>
          <w:rFonts w:ascii="Arial" w:eastAsia="Times New Roman" w:hAnsi="Arial" w:cs="Arial"/>
          <w:b/>
          <w:bCs/>
        </w:rPr>
        <w:t>Safeguard the future for tenant farmers</w:t>
      </w:r>
    </w:p>
    <w:p w14:paraId="5FEF67F3" w14:textId="77777777" w:rsidR="009636F2" w:rsidRPr="00CF0549" w:rsidRDefault="009636F2" w:rsidP="009636F2">
      <w:pPr>
        <w:numPr>
          <w:ilvl w:val="0"/>
          <w:numId w:val="4"/>
        </w:numPr>
        <w:spacing w:after="0" w:line="276" w:lineRule="auto"/>
        <w:rPr>
          <w:rFonts w:ascii="Arial" w:eastAsia="Times New Roman" w:hAnsi="Arial" w:cs="Arial"/>
          <w:b/>
          <w:bCs/>
        </w:rPr>
      </w:pPr>
      <w:r w:rsidRPr="00CF0549">
        <w:rPr>
          <w:rFonts w:ascii="Arial" w:eastAsia="Times New Roman" w:hAnsi="Arial" w:cs="Arial"/>
          <w:b/>
          <w:bCs/>
        </w:rPr>
        <w:t>Support for rural economies and local resilience</w:t>
      </w:r>
    </w:p>
    <w:p w14:paraId="7E73B435" w14:textId="77777777" w:rsidR="009636F2" w:rsidRPr="00CF0549" w:rsidRDefault="009636F2" w:rsidP="009636F2">
      <w:pPr>
        <w:spacing w:line="276" w:lineRule="auto"/>
        <w:rPr>
          <w:rFonts w:ascii="Arial" w:hAnsi="Arial" w:cs="Arial"/>
        </w:rPr>
      </w:pPr>
      <w:r w:rsidRPr="00CF0549">
        <w:rPr>
          <w:rFonts w:ascii="Arial" w:hAnsi="Arial" w:cs="Arial"/>
        </w:rPr>
        <w:br/>
        <w:t>Suffolk County Council is strengthening its commitment to its county farms, by opposing future sales of its farmland.</w:t>
      </w:r>
    </w:p>
    <w:p w14:paraId="37D55AC7" w14:textId="77777777" w:rsidR="009636F2" w:rsidRPr="00CF0549" w:rsidRDefault="009636F2" w:rsidP="009636F2">
      <w:pPr>
        <w:spacing w:line="276" w:lineRule="auto"/>
        <w:rPr>
          <w:rFonts w:ascii="Arial" w:hAnsi="Arial" w:cs="Arial"/>
        </w:rPr>
      </w:pPr>
      <w:r w:rsidRPr="00CF0549">
        <w:rPr>
          <w:rFonts w:ascii="Arial" w:hAnsi="Arial" w:cs="Arial"/>
        </w:rPr>
        <w:t>The council believes its county farms should remain available to support farming, food production and rural communities for the long term, rather than being treated as assets for disposal.</w:t>
      </w:r>
    </w:p>
    <w:p w14:paraId="0F085226" w14:textId="77777777" w:rsidR="009636F2" w:rsidRPr="00CF0549" w:rsidRDefault="009636F2" w:rsidP="009636F2">
      <w:pPr>
        <w:spacing w:line="276" w:lineRule="auto"/>
        <w:rPr>
          <w:rFonts w:ascii="Arial" w:hAnsi="Arial" w:cs="Arial"/>
        </w:rPr>
      </w:pPr>
      <w:r w:rsidRPr="00CF0549">
        <w:rPr>
          <w:rFonts w:ascii="Arial" w:hAnsi="Arial" w:cs="Arial"/>
        </w:rPr>
        <w:t>Suffolk County Council currently has 88 agricultural tenants and its county farms estate extends to over 12,000 acres of land. Tenants grow cereal, vegetable and root crops and cultivate and rear livestock - while also dedicating land to biodiversity improvements and nature recovery initiatives.</w:t>
      </w:r>
    </w:p>
    <w:p w14:paraId="4D4424B7" w14:textId="77777777" w:rsidR="009636F2" w:rsidRPr="00CF0549" w:rsidRDefault="009636F2" w:rsidP="009636F2">
      <w:pPr>
        <w:spacing w:line="276" w:lineRule="auto"/>
        <w:rPr>
          <w:rFonts w:ascii="Arial" w:hAnsi="Arial" w:cs="Arial"/>
        </w:rPr>
      </w:pPr>
      <w:r w:rsidRPr="00CF0549">
        <w:rPr>
          <w:rFonts w:ascii="Arial" w:hAnsi="Arial" w:cs="Arial"/>
        </w:rPr>
        <w:t>The council recognises that some plans involving county council-owned land are already underway and, in many cases, have been developed over a number of years.</w:t>
      </w:r>
    </w:p>
    <w:p w14:paraId="5A969BF1" w14:textId="77777777" w:rsidR="009636F2" w:rsidRPr="00CF0549" w:rsidRDefault="009636F2" w:rsidP="009636F2">
      <w:pPr>
        <w:spacing w:line="276" w:lineRule="auto"/>
        <w:rPr>
          <w:rFonts w:ascii="Arial" w:hAnsi="Arial" w:cs="Arial"/>
        </w:rPr>
      </w:pPr>
    </w:p>
    <w:p w14:paraId="38074770" w14:textId="77777777" w:rsidR="009636F2" w:rsidRPr="00CF0549" w:rsidRDefault="009636F2" w:rsidP="009636F2">
      <w:pPr>
        <w:spacing w:line="276" w:lineRule="auto"/>
        <w:rPr>
          <w:rFonts w:ascii="Arial" w:hAnsi="Arial" w:cs="Arial"/>
        </w:rPr>
      </w:pPr>
    </w:p>
    <w:p w14:paraId="20801D95" w14:textId="77777777" w:rsidR="00EC6427" w:rsidRPr="00CF0549" w:rsidRDefault="00EC6427" w:rsidP="00EC6427">
      <w:pPr>
        <w:pStyle w:val="elementtoproof"/>
        <w:spacing w:after="160"/>
        <w:jc w:val="center"/>
        <w:rPr>
          <w:rFonts w:ascii="Arial" w:hAnsi="Arial" w:cs="Arial"/>
          <w:b/>
          <w:bCs/>
          <w:color w:val="000000"/>
        </w:rPr>
      </w:pPr>
      <w:r w:rsidRPr="00CF0549">
        <w:rPr>
          <w:rFonts w:ascii="Arial" w:hAnsi="Arial" w:cs="Arial"/>
          <w:b/>
          <w:bCs/>
          <w:color w:val="000000"/>
        </w:rPr>
        <w:t>Sign up to Suffolk’s celebration of cycling</w:t>
      </w:r>
    </w:p>
    <w:p w14:paraId="5A66D23B" w14:textId="7046A9F4" w:rsidR="006F3515" w:rsidRPr="00CF0549" w:rsidRDefault="006F3515" w:rsidP="00EC6427">
      <w:pPr>
        <w:pStyle w:val="elementtoproof"/>
        <w:spacing w:after="160"/>
        <w:jc w:val="center"/>
        <w:rPr>
          <w:rFonts w:ascii="Arial" w:hAnsi="Arial" w:cs="Arial"/>
        </w:rPr>
      </w:pPr>
      <w:r w:rsidRPr="00CF0549">
        <w:rPr>
          <w:rFonts w:ascii="Arial" w:hAnsi="Arial" w:cs="Arial"/>
          <w:b/>
          <w:bCs/>
          <w:color w:val="000000"/>
        </w:rPr>
        <w:t>(this weekend)</w:t>
      </w:r>
    </w:p>
    <w:p w14:paraId="6DFBB11F" w14:textId="77777777" w:rsidR="00EC6427" w:rsidRPr="00CF0549" w:rsidRDefault="00EC6427" w:rsidP="00EC6427">
      <w:pPr>
        <w:pStyle w:val="elementtoproof"/>
        <w:spacing w:after="160"/>
        <w:rPr>
          <w:rFonts w:ascii="Arial" w:hAnsi="Arial" w:cs="Arial"/>
        </w:rPr>
      </w:pPr>
      <w:r w:rsidRPr="00CF0549">
        <w:rPr>
          <w:rFonts w:ascii="Arial" w:hAnsi="Arial" w:cs="Arial"/>
          <w:color w:val="000000"/>
        </w:rPr>
        <w:t> </w:t>
      </w:r>
    </w:p>
    <w:p w14:paraId="6BC6E3DA" w14:textId="77777777" w:rsidR="00EC6427" w:rsidRPr="00CF0549" w:rsidRDefault="00EC6427" w:rsidP="00EC6427">
      <w:pPr>
        <w:pStyle w:val="elementtoproof"/>
        <w:spacing w:after="160"/>
        <w:rPr>
          <w:rFonts w:ascii="Arial" w:hAnsi="Arial" w:cs="Arial"/>
        </w:rPr>
      </w:pPr>
      <w:r w:rsidRPr="00CF0549">
        <w:rPr>
          <w:rFonts w:ascii="Arial" w:hAnsi="Arial" w:cs="Arial"/>
          <w:color w:val="000000"/>
        </w:rPr>
        <w:t>People in Suffolk are being urged to sign up and get on their bikes for the Celebration of Cycling Sportive.</w:t>
      </w:r>
    </w:p>
    <w:p w14:paraId="48200A1F" w14:textId="77777777" w:rsidR="00EC6427" w:rsidRPr="00CF0549" w:rsidRDefault="00EC6427" w:rsidP="00EC6427">
      <w:pPr>
        <w:pStyle w:val="elementtoproof"/>
        <w:spacing w:after="160"/>
        <w:rPr>
          <w:rFonts w:ascii="Arial" w:hAnsi="Arial" w:cs="Arial"/>
        </w:rPr>
      </w:pPr>
      <w:r w:rsidRPr="00CF0549">
        <w:rPr>
          <w:rFonts w:ascii="Arial" w:hAnsi="Arial" w:cs="Arial"/>
          <w:color w:val="000000"/>
        </w:rPr>
        <w:t>Organised by Suffolk County Council’s Way To Go team, the event takes place on Sunday July 12 at the Food Museum in Stowmarket, with a range of bike activities on offer.</w:t>
      </w:r>
    </w:p>
    <w:p w14:paraId="10311EB5" w14:textId="77777777" w:rsidR="00EC6427" w:rsidRPr="00CF0549" w:rsidRDefault="00EC6427" w:rsidP="00EC6427">
      <w:pPr>
        <w:pStyle w:val="elementtoproof"/>
        <w:spacing w:after="160"/>
        <w:rPr>
          <w:rFonts w:ascii="Arial" w:hAnsi="Arial" w:cs="Arial"/>
        </w:rPr>
      </w:pPr>
      <w:r w:rsidRPr="00CF0549">
        <w:rPr>
          <w:rFonts w:ascii="Arial" w:hAnsi="Arial" w:cs="Arial"/>
          <w:color w:val="000000"/>
        </w:rPr>
        <w:t>The event is an inclusive, beginner</w:t>
      </w:r>
      <w:r w:rsidRPr="00CF0549">
        <w:rPr>
          <w:rFonts w:ascii="Arial" w:hAnsi="Arial" w:cs="Arial"/>
          <w:color w:val="000000"/>
        </w:rPr>
        <w:noBreakHyphen/>
        <w:t>friendly cycling sportive with a free, family</w:t>
      </w:r>
      <w:r w:rsidRPr="00CF0549">
        <w:rPr>
          <w:rFonts w:ascii="Arial" w:hAnsi="Arial" w:cs="Arial"/>
          <w:color w:val="000000"/>
        </w:rPr>
        <w:noBreakHyphen/>
        <w:t>focused active health and wellbeing fun day, creating a full celebration of movement, community and the joy of getting active.</w:t>
      </w:r>
    </w:p>
    <w:p w14:paraId="4773B841" w14:textId="77777777" w:rsidR="00EC6427" w:rsidRPr="00CF0549" w:rsidRDefault="00EC6427" w:rsidP="00EC6427">
      <w:pPr>
        <w:pStyle w:val="elementtoproof"/>
        <w:spacing w:after="160"/>
        <w:rPr>
          <w:rFonts w:ascii="Arial" w:hAnsi="Arial" w:cs="Arial"/>
        </w:rPr>
      </w:pPr>
      <w:r w:rsidRPr="00CF0549">
        <w:rPr>
          <w:rFonts w:ascii="Arial" w:hAnsi="Arial" w:cs="Arial"/>
          <w:color w:val="000000"/>
        </w:rPr>
        <w:t>Starting from the Food Museum, there will be choice of fully signed routes designed to suit every rider.</w:t>
      </w:r>
    </w:p>
    <w:p w14:paraId="3D707FCA" w14:textId="77777777" w:rsidR="00EC6427" w:rsidRPr="00CF0549" w:rsidRDefault="00EC6427" w:rsidP="00EC6427">
      <w:pPr>
        <w:pStyle w:val="elementtoproof"/>
        <w:spacing w:after="160"/>
        <w:rPr>
          <w:rFonts w:ascii="Arial" w:hAnsi="Arial" w:cs="Arial"/>
        </w:rPr>
      </w:pPr>
      <w:r w:rsidRPr="00CF0549">
        <w:rPr>
          <w:rFonts w:ascii="Arial" w:hAnsi="Arial" w:cs="Arial"/>
          <w:color w:val="000000"/>
        </w:rPr>
        <w:t>Families can enjoy a short, gentle ride, while those looking for a bigger challenge can choose from 12</w:t>
      </w:r>
      <w:r w:rsidRPr="00CF0549">
        <w:rPr>
          <w:rFonts w:ascii="Arial" w:hAnsi="Arial" w:cs="Arial"/>
          <w:color w:val="000000"/>
        </w:rPr>
        <w:noBreakHyphen/>
        <w:t>mile, 25</w:t>
      </w:r>
      <w:r w:rsidRPr="00CF0549">
        <w:rPr>
          <w:rFonts w:ascii="Arial" w:hAnsi="Arial" w:cs="Arial"/>
          <w:color w:val="000000"/>
        </w:rPr>
        <w:noBreakHyphen/>
        <w:t>mile, 50</w:t>
      </w:r>
      <w:r w:rsidRPr="00CF0549">
        <w:rPr>
          <w:rFonts w:ascii="Arial" w:hAnsi="Arial" w:cs="Arial"/>
          <w:color w:val="000000"/>
        </w:rPr>
        <w:noBreakHyphen/>
        <w:t>mile or 62-mile distances along scenic Suffolk roads, making it an ideal first sportive for new riders and a relaxed, social day out for more experienced cyclists.</w:t>
      </w:r>
    </w:p>
    <w:p w14:paraId="1FE32A9F" w14:textId="77777777" w:rsidR="00EC6427" w:rsidRPr="00CF0549" w:rsidRDefault="00EC6427" w:rsidP="00EC6427">
      <w:pPr>
        <w:pStyle w:val="elementtoproof"/>
        <w:spacing w:after="160"/>
        <w:rPr>
          <w:rFonts w:ascii="Arial" w:hAnsi="Arial" w:cs="Arial"/>
        </w:rPr>
      </w:pPr>
      <w:r w:rsidRPr="00CF0549">
        <w:rPr>
          <w:rFonts w:ascii="Arial" w:hAnsi="Arial" w:cs="Arial"/>
          <w:color w:val="000000"/>
        </w:rPr>
        <w:lastRenderedPageBreak/>
        <w:t>Alongside the rides, the Way to Go team will host a free active health and wellbeing family fun day at the Food Museum from 10am to 4pm.</w:t>
      </w:r>
    </w:p>
    <w:p w14:paraId="68E6DF1D" w14:textId="77777777" w:rsidR="00EC6427" w:rsidRPr="00CF0549" w:rsidRDefault="00EC6427" w:rsidP="00EC6427">
      <w:pPr>
        <w:pStyle w:val="elementtoproof"/>
        <w:spacing w:after="160"/>
        <w:rPr>
          <w:rFonts w:ascii="Arial" w:hAnsi="Arial" w:cs="Arial"/>
        </w:rPr>
      </w:pPr>
      <w:r w:rsidRPr="00CF0549">
        <w:rPr>
          <w:rFonts w:ascii="Arial" w:hAnsi="Arial" w:cs="Arial"/>
          <w:color w:val="000000"/>
        </w:rPr>
        <w:t>Open to everyone—whether taking part in the ride or just visiting for the day—the event will offer a wide range of activities.</w:t>
      </w:r>
    </w:p>
    <w:p w14:paraId="7C0A5511" w14:textId="77777777" w:rsidR="00EC6427" w:rsidRPr="00CF0549" w:rsidRDefault="00EC6427" w:rsidP="00EC6427">
      <w:pPr>
        <w:pStyle w:val="elementtoproof"/>
        <w:spacing w:after="160"/>
        <w:rPr>
          <w:rFonts w:ascii="Arial" w:hAnsi="Arial" w:cs="Arial"/>
        </w:rPr>
      </w:pPr>
      <w:r w:rsidRPr="00CF0549">
        <w:rPr>
          <w:rFonts w:ascii="Arial" w:hAnsi="Arial" w:cs="Arial"/>
          <w:color w:val="000000"/>
        </w:rPr>
        <w:t>They include children’s balance bike races, balance</w:t>
      </w:r>
      <w:r w:rsidRPr="00CF0549">
        <w:rPr>
          <w:rFonts w:ascii="Arial" w:hAnsi="Arial" w:cs="Arial"/>
          <w:color w:val="000000"/>
        </w:rPr>
        <w:noBreakHyphen/>
        <w:t>ability sessions, opportunities to try an e</w:t>
      </w:r>
      <w:r w:rsidRPr="00CF0549">
        <w:rPr>
          <w:rFonts w:ascii="Arial" w:hAnsi="Arial" w:cs="Arial"/>
          <w:color w:val="000000"/>
        </w:rPr>
        <w:noBreakHyphen/>
        <w:t>bike or accessible cycle, free bike repairs, a cycle jumble, health and wellbeing stands, games, competitions, food, drink and much more.</w:t>
      </w:r>
    </w:p>
    <w:p w14:paraId="336E5ED8" w14:textId="77777777" w:rsidR="00EC6427" w:rsidRPr="00CF0549" w:rsidRDefault="00EC6427" w:rsidP="00EC6427">
      <w:pPr>
        <w:pStyle w:val="elementtoproof"/>
        <w:spacing w:after="160"/>
        <w:rPr>
          <w:rFonts w:ascii="Arial" w:hAnsi="Arial" w:cs="Arial"/>
          <w:color w:val="000000"/>
        </w:rPr>
      </w:pPr>
      <w:r w:rsidRPr="00CF0549">
        <w:rPr>
          <w:rFonts w:ascii="Arial" w:hAnsi="Arial" w:cs="Arial"/>
          <w:color w:val="000000"/>
        </w:rPr>
        <w:t>It’s a chance for families to get active together, learn new skills and enjoy a lively, welcoming atmosphere.</w:t>
      </w:r>
    </w:p>
    <w:p w14:paraId="46218398" w14:textId="77777777" w:rsidR="00D21488" w:rsidRPr="00CF0549" w:rsidRDefault="00D21488" w:rsidP="00D21488">
      <w:pPr>
        <w:pStyle w:val="elementtoproof"/>
        <w:rPr>
          <w:rFonts w:ascii="Arial" w:hAnsi="Arial" w:cs="Arial"/>
        </w:rPr>
      </w:pPr>
      <w:r w:rsidRPr="00CF0549">
        <w:rPr>
          <w:rFonts w:ascii="Arial" w:hAnsi="Arial" w:cs="Arial"/>
          <w:color w:val="000000"/>
        </w:rPr>
        <w:t xml:space="preserve">To register for the sportive go to: </w:t>
      </w:r>
      <w:hyperlink r:id="rId5" w:history="1">
        <w:r w:rsidRPr="00CF0549">
          <w:rPr>
            <w:rStyle w:val="Hyperlink"/>
            <w:rFonts w:ascii="Arial" w:hAnsi="Arial" w:cs="Arial"/>
            <w:b/>
            <w:bCs/>
            <w:color w:val="467886"/>
          </w:rPr>
          <w:t>https://tprevents.co.uk/product/suffolk-celebration-sportive/</w:t>
        </w:r>
      </w:hyperlink>
    </w:p>
    <w:p w14:paraId="2018C673" w14:textId="0EC24A92" w:rsidR="00D21488" w:rsidRPr="00CF0549" w:rsidRDefault="00D21488" w:rsidP="00D21488">
      <w:pPr>
        <w:pStyle w:val="elementtoproof"/>
        <w:spacing w:after="160"/>
        <w:rPr>
          <w:rFonts w:ascii="Arial" w:hAnsi="Arial" w:cs="Arial"/>
        </w:rPr>
      </w:pPr>
      <w:r w:rsidRPr="00CF0549">
        <w:rPr>
          <w:rFonts w:ascii="Arial" w:hAnsi="Arial" w:cs="Arial"/>
          <w:color w:val="000000"/>
        </w:rPr>
        <w:t xml:space="preserve">For details about the free family fun day go to </w:t>
      </w:r>
      <w:hyperlink r:id="rId6" w:history="1">
        <w:r w:rsidRPr="00CF0549">
          <w:rPr>
            <w:rStyle w:val="Hyperlink"/>
            <w:rFonts w:ascii="Arial" w:hAnsi="Arial" w:cs="Arial"/>
            <w:b/>
            <w:bCs/>
            <w:color w:val="467886"/>
          </w:rPr>
          <w:t>https://thewaytogosuffolk.org.uk/events/family-fun-day/</w:t>
        </w:r>
      </w:hyperlink>
    </w:p>
    <w:p w14:paraId="7B70ACB0" w14:textId="77777777" w:rsidR="009636F2" w:rsidRPr="00CF0549" w:rsidRDefault="009636F2" w:rsidP="009636F2">
      <w:pPr>
        <w:jc w:val="center"/>
        <w:rPr>
          <w:rFonts w:ascii="Arial" w:hAnsi="Arial" w:cs="Arial"/>
        </w:rPr>
      </w:pPr>
    </w:p>
    <w:p w14:paraId="7253EC00" w14:textId="77777777" w:rsidR="00EC6427" w:rsidRPr="00CF0549" w:rsidRDefault="00EC6427" w:rsidP="009636F2">
      <w:pPr>
        <w:jc w:val="center"/>
        <w:rPr>
          <w:rFonts w:ascii="Arial" w:hAnsi="Arial" w:cs="Arial"/>
        </w:rPr>
      </w:pPr>
    </w:p>
    <w:p w14:paraId="29CB6A31" w14:textId="28EC0FCD" w:rsidR="00EC6427" w:rsidRPr="00CF0549" w:rsidRDefault="00EC6427" w:rsidP="009636F2">
      <w:pPr>
        <w:jc w:val="center"/>
        <w:rPr>
          <w:rFonts w:ascii="Arial" w:hAnsi="Arial" w:cs="Arial"/>
          <w:u w:val="single"/>
        </w:rPr>
      </w:pPr>
      <w:r w:rsidRPr="00CF0549">
        <w:rPr>
          <w:rFonts w:ascii="Arial" w:hAnsi="Arial" w:cs="Arial"/>
          <w:u w:val="single"/>
        </w:rPr>
        <w:t>LOCAL ACTIONS AND UPDATES</w:t>
      </w:r>
      <w:r w:rsidR="00D21488" w:rsidRPr="00CF0549">
        <w:rPr>
          <w:rFonts w:ascii="Arial" w:hAnsi="Arial" w:cs="Arial"/>
          <w:u w:val="single"/>
        </w:rPr>
        <w:t xml:space="preserve"> G</w:t>
      </w:r>
      <w:r w:rsidR="00CE76DE" w:rsidRPr="00CF0549">
        <w:rPr>
          <w:rFonts w:ascii="Arial" w:hAnsi="Arial" w:cs="Arial"/>
          <w:u w:val="single"/>
        </w:rPr>
        <w:t>T BLAKENHAM;</w:t>
      </w:r>
    </w:p>
    <w:p w14:paraId="70CDB0CA" w14:textId="7A9EFB80" w:rsidR="00EC6427" w:rsidRPr="00CF0549" w:rsidRDefault="00EC6427" w:rsidP="00EC6427">
      <w:pPr>
        <w:pStyle w:val="ListParagraph"/>
        <w:numPr>
          <w:ilvl w:val="0"/>
          <w:numId w:val="5"/>
        </w:numPr>
        <w:jc w:val="center"/>
        <w:rPr>
          <w:rFonts w:ascii="Arial" w:hAnsi="Arial" w:cs="Arial"/>
        </w:rPr>
      </w:pPr>
      <w:r w:rsidRPr="00CF0549">
        <w:rPr>
          <w:rFonts w:ascii="Arial" w:hAnsi="Arial" w:cs="Arial"/>
        </w:rPr>
        <w:t>Valencia waste has been visited twice by Suffolk County Council officers with regards to the lorry traffic in the mornings and the lack of community engagement. I’m visiting site this week too to ask more questions and see if we can get a relationship built.</w:t>
      </w:r>
    </w:p>
    <w:p w14:paraId="69347C21" w14:textId="0D3D67AC" w:rsidR="00EC6427" w:rsidRPr="00CF0549" w:rsidRDefault="00EC6427" w:rsidP="00EC6427">
      <w:pPr>
        <w:pStyle w:val="ListParagraph"/>
        <w:numPr>
          <w:ilvl w:val="0"/>
          <w:numId w:val="5"/>
        </w:numPr>
        <w:jc w:val="center"/>
        <w:rPr>
          <w:rFonts w:ascii="Arial" w:hAnsi="Arial" w:cs="Arial"/>
        </w:rPr>
      </w:pPr>
      <w:r w:rsidRPr="00CF0549">
        <w:rPr>
          <w:rFonts w:ascii="Arial" w:hAnsi="Arial" w:cs="Arial"/>
        </w:rPr>
        <w:t>Highways have conducted a report for residents living on the Bramford road who suffer from regular flooding and are now liaising with the landowner to go through all options</w:t>
      </w:r>
      <w:r w:rsidR="00927BB2" w:rsidRPr="00CF0549">
        <w:rPr>
          <w:rFonts w:ascii="Arial" w:hAnsi="Arial" w:cs="Arial"/>
        </w:rPr>
        <w:t xml:space="preserve"> to help resolve the issues.</w:t>
      </w:r>
    </w:p>
    <w:p w14:paraId="62A87141" w14:textId="497CABEF" w:rsidR="00EC6427" w:rsidRPr="00CF0549" w:rsidRDefault="00EC6427" w:rsidP="00EC6427">
      <w:pPr>
        <w:pStyle w:val="ListParagraph"/>
        <w:numPr>
          <w:ilvl w:val="0"/>
          <w:numId w:val="5"/>
        </w:numPr>
        <w:jc w:val="center"/>
        <w:rPr>
          <w:rFonts w:ascii="Arial" w:hAnsi="Arial" w:cs="Arial"/>
        </w:rPr>
      </w:pPr>
      <w:r w:rsidRPr="00CF0549">
        <w:rPr>
          <w:rFonts w:ascii="Arial" w:hAnsi="Arial" w:cs="Arial"/>
        </w:rPr>
        <w:t>Local community police have been contacted about the contractors sleeping in vans moving around the village from the shrubland hall estate event. Currently they are monitoring the activity and getting regular updates from myself.</w:t>
      </w:r>
    </w:p>
    <w:p w14:paraId="28FECB83" w14:textId="77777777" w:rsidR="009636F2" w:rsidRPr="00CF0549" w:rsidRDefault="009636F2" w:rsidP="009636F2">
      <w:pPr>
        <w:pStyle w:val="ListParagraph"/>
        <w:rPr>
          <w:rFonts w:ascii="Arial" w:hAnsi="Arial" w:cs="Arial"/>
        </w:rPr>
      </w:pPr>
    </w:p>
    <w:sectPr w:rsidR="009636F2" w:rsidRPr="00CF05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47D69"/>
    <w:multiLevelType w:val="hybridMultilevel"/>
    <w:tmpl w:val="EB70A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A07458"/>
    <w:multiLevelType w:val="hybridMultilevel"/>
    <w:tmpl w:val="68F29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8E6037"/>
    <w:multiLevelType w:val="hybridMultilevel"/>
    <w:tmpl w:val="E81C3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F70A28"/>
    <w:multiLevelType w:val="hybridMultilevel"/>
    <w:tmpl w:val="C2780A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F0013A6"/>
    <w:multiLevelType w:val="hybridMultilevel"/>
    <w:tmpl w:val="3614017C"/>
    <w:lvl w:ilvl="0" w:tplc="5674F3A2">
      <w:numFmt w:val="bullet"/>
      <w:lvlText w:val="•"/>
      <w:lvlJc w:val="left"/>
      <w:pPr>
        <w:ind w:left="720" w:hanging="360"/>
      </w:pPr>
      <w:rPr>
        <w:rFonts w:ascii="Arial" w:eastAsia="Aptos"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734281561">
    <w:abstractNumId w:val="0"/>
  </w:num>
  <w:num w:numId="2" w16cid:durableId="324168104">
    <w:abstractNumId w:val="2"/>
  </w:num>
  <w:num w:numId="3" w16cid:durableId="1354185143">
    <w:abstractNumId w:val="3"/>
  </w:num>
  <w:num w:numId="4" w16cid:durableId="586887633">
    <w:abstractNumId w:val="4"/>
  </w:num>
  <w:num w:numId="5" w16cid:durableId="903183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6F2"/>
    <w:rsid w:val="004A31D9"/>
    <w:rsid w:val="006F3515"/>
    <w:rsid w:val="007418A7"/>
    <w:rsid w:val="00927BB2"/>
    <w:rsid w:val="009636F2"/>
    <w:rsid w:val="00A11078"/>
    <w:rsid w:val="00B75C95"/>
    <w:rsid w:val="00CE76DE"/>
    <w:rsid w:val="00CF0549"/>
    <w:rsid w:val="00D21488"/>
    <w:rsid w:val="00D92141"/>
    <w:rsid w:val="00DC1E2D"/>
    <w:rsid w:val="00EC6427"/>
    <w:rsid w:val="00F12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94F9B"/>
  <w15:chartTrackingRefBased/>
  <w15:docId w15:val="{9C6028AE-E7C4-4E9A-BE1B-0DA3CE305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36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36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36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36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36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36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36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36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36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6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36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36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36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36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36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36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36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36F2"/>
    <w:rPr>
      <w:rFonts w:eastAsiaTheme="majorEastAsia" w:cstheme="majorBidi"/>
      <w:color w:val="272727" w:themeColor="text1" w:themeTint="D8"/>
    </w:rPr>
  </w:style>
  <w:style w:type="paragraph" w:styleId="Title">
    <w:name w:val="Title"/>
    <w:basedOn w:val="Normal"/>
    <w:next w:val="Normal"/>
    <w:link w:val="TitleChar"/>
    <w:uiPriority w:val="10"/>
    <w:qFormat/>
    <w:rsid w:val="009636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36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36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36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36F2"/>
    <w:pPr>
      <w:spacing w:before="160"/>
      <w:jc w:val="center"/>
    </w:pPr>
    <w:rPr>
      <w:i/>
      <w:iCs/>
      <w:color w:val="404040" w:themeColor="text1" w:themeTint="BF"/>
    </w:rPr>
  </w:style>
  <w:style w:type="character" w:customStyle="1" w:styleId="QuoteChar">
    <w:name w:val="Quote Char"/>
    <w:basedOn w:val="DefaultParagraphFont"/>
    <w:link w:val="Quote"/>
    <w:uiPriority w:val="29"/>
    <w:rsid w:val="009636F2"/>
    <w:rPr>
      <w:i/>
      <w:iCs/>
      <w:color w:val="404040" w:themeColor="text1" w:themeTint="BF"/>
    </w:rPr>
  </w:style>
  <w:style w:type="paragraph" w:styleId="ListParagraph">
    <w:name w:val="List Paragraph"/>
    <w:basedOn w:val="Normal"/>
    <w:uiPriority w:val="34"/>
    <w:qFormat/>
    <w:rsid w:val="009636F2"/>
    <w:pPr>
      <w:ind w:left="720"/>
      <w:contextualSpacing/>
    </w:pPr>
  </w:style>
  <w:style w:type="character" w:styleId="IntenseEmphasis">
    <w:name w:val="Intense Emphasis"/>
    <w:basedOn w:val="DefaultParagraphFont"/>
    <w:uiPriority w:val="21"/>
    <w:qFormat/>
    <w:rsid w:val="009636F2"/>
    <w:rPr>
      <w:i/>
      <w:iCs/>
      <w:color w:val="0F4761" w:themeColor="accent1" w:themeShade="BF"/>
    </w:rPr>
  </w:style>
  <w:style w:type="paragraph" w:styleId="IntenseQuote">
    <w:name w:val="Intense Quote"/>
    <w:basedOn w:val="Normal"/>
    <w:next w:val="Normal"/>
    <w:link w:val="IntenseQuoteChar"/>
    <w:uiPriority w:val="30"/>
    <w:qFormat/>
    <w:rsid w:val="009636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36F2"/>
    <w:rPr>
      <w:i/>
      <w:iCs/>
      <w:color w:val="0F4761" w:themeColor="accent1" w:themeShade="BF"/>
    </w:rPr>
  </w:style>
  <w:style w:type="character" w:styleId="IntenseReference">
    <w:name w:val="Intense Reference"/>
    <w:basedOn w:val="DefaultParagraphFont"/>
    <w:uiPriority w:val="32"/>
    <w:qFormat/>
    <w:rsid w:val="009636F2"/>
    <w:rPr>
      <w:b/>
      <w:bCs/>
      <w:smallCaps/>
      <w:color w:val="0F4761" w:themeColor="accent1" w:themeShade="BF"/>
      <w:spacing w:val="5"/>
    </w:rPr>
  </w:style>
  <w:style w:type="paragraph" w:customStyle="1" w:styleId="elementtoproof">
    <w:name w:val="elementtoproof"/>
    <w:basedOn w:val="Normal"/>
    <w:rsid w:val="00EC6427"/>
    <w:pPr>
      <w:spacing w:after="0" w:line="240" w:lineRule="auto"/>
    </w:pPr>
    <w:rPr>
      <w:rFonts w:ascii="Aptos" w:hAnsi="Aptos" w:cs="Aptos"/>
      <w:kern w:val="0"/>
      <w:lang w:eastAsia="en-GB"/>
      <w14:ligatures w14:val="none"/>
    </w:rPr>
  </w:style>
  <w:style w:type="character" w:styleId="Hyperlink">
    <w:name w:val="Hyperlink"/>
    <w:basedOn w:val="DefaultParagraphFont"/>
    <w:uiPriority w:val="99"/>
    <w:semiHidden/>
    <w:unhideWhenUsed/>
    <w:rsid w:val="00D214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ewaytogosuffolk.org.uk/events/family-fun-day/" TargetMode="External"/><Relationship Id="rId5" Type="http://schemas.openxmlformats.org/officeDocument/2006/relationships/hyperlink" Target="https://tprevents.co.uk/product/suffolk-celebration-sportive/%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747</Words>
  <Characters>4264</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 Downing (SCC Councillor)</dc:creator>
  <cp:keywords/>
  <dc:description/>
  <cp:lastModifiedBy>Parish Clerk</cp:lastModifiedBy>
  <cp:revision>2</cp:revision>
  <dcterms:created xsi:type="dcterms:W3CDTF">2026-07-09T09:06:00Z</dcterms:created>
  <dcterms:modified xsi:type="dcterms:W3CDTF">2026-07-09T09:06:00Z</dcterms:modified>
</cp:coreProperties>
</file>